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7AB" w:rsidRDefault="002D08DD" w:rsidP="000301EB">
      <w:pPr>
        <w:jc w:val="center"/>
        <w:rPr>
          <w:rFonts w:ascii="Liberation Serif" w:hAnsi="Liberation Serif"/>
          <w:b/>
          <w:sz w:val="28"/>
          <w:szCs w:val="28"/>
        </w:rPr>
      </w:pPr>
      <w:r w:rsidRPr="00D51CFF">
        <w:rPr>
          <w:rFonts w:ascii="Liberation Serif" w:hAnsi="Liberation Serif"/>
          <w:b/>
          <w:sz w:val="28"/>
          <w:szCs w:val="28"/>
        </w:rPr>
        <w:t>ПОЛОЖЕНИЕ</w:t>
      </w:r>
    </w:p>
    <w:p w:rsidR="007138E6" w:rsidRPr="00D51CFF" w:rsidRDefault="007138E6" w:rsidP="000301EB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7138E6" w:rsidRPr="00D51CFF" w:rsidRDefault="007138E6" w:rsidP="007138E6">
      <w:pPr>
        <w:jc w:val="center"/>
        <w:rPr>
          <w:rFonts w:ascii="Liberation Serif" w:hAnsi="Liberation Serif"/>
          <w:sz w:val="28"/>
          <w:szCs w:val="28"/>
        </w:rPr>
      </w:pPr>
      <w:r w:rsidRPr="00D51CFF">
        <w:rPr>
          <w:rFonts w:ascii="Liberation Serif" w:hAnsi="Liberation Serif"/>
          <w:sz w:val="28"/>
          <w:szCs w:val="28"/>
        </w:rPr>
        <w:t xml:space="preserve">о </w:t>
      </w:r>
      <w:r w:rsidR="00A6409D">
        <w:rPr>
          <w:rFonts w:ascii="Liberation Serif" w:hAnsi="Liberation Serif"/>
          <w:sz w:val="28"/>
          <w:szCs w:val="28"/>
          <w:lang w:val="en-US"/>
        </w:rPr>
        <w:t>IX</w:t>
      </w:r>
      <w:r>
        <w:rPr>
          <w:rFonts w:ascii="Liberation Serif" w:hAnsi="Liberation Serif"/>
          <w:sz w:val="28"/>
          <w:szCs w:val="28"/>
        </w:rPr>
        <w:t xml:space="preserve"> Г</w:t>
      </w:r>
      <w:r w:rsidRPr="00D51CFF">
        <w:rPr>
          <w:rFonts w:ascii="Liberation Serif" w:hAnsi="Liberation Serif"/>
          <w:sz w:val="28"/>
          <w:szCs w:val="28"/>
        </w:rPr>
        <w:t>ородском фестивале самодеятельного народного творчества «Екатеринбургские родники»</w:t>
      </w:r>
    </w:p>
    <w:p w:rsidR="007138E6" w:rsidRPr="00D51CFF" w:rsidRDefault="007138E6" w:rsidP="007138E6">
      <w:pPr>
        <w:jc w:val="center"/>
        <w:rPr>
          <w:rFonts w:ascii="Liberation Serif" w:hAnsi="Liberation Serif"/>
          <w:sz w:val="28"/>
          <w:szCs w:val="28"/>
        </w:rPr>
      </w:pPr>
      <w:r w:rsidRPr="00D51CFF">
        <w:rPr>
          <w:rFonts w:ascii="Liberation Serif" w:hAnsi="Liberation Serif"/>
          <w:sz w:val="28"/>
          <w:szCs w:val="28"/>
        </w:rPr>
        <w:t>(изобразительное и декоративно-прикладное искусство)</w:t>
      </w:r>
    </w:p>
    <w:p w:rsidR="002D08DD" w:rsidRPr="00D51CFF" w:rsidRDefault="002D08DD" w:rsidP="008D4011">
      <w:pPr>
        <w:jc w:val="center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Организаторы:</w:t>
      </w:r>
    </w:p>
    <w:p w:rsidR="00B33DC6" w:rsidRPr="00644027" w:rsidRDefault="00A6409D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Департамент</w:t>
      </w:r>
      <w:r w:rsidR="00B33DC6" w:rsidRPr="00644027">
        <w:rPr>
          <w:rFonts w:ascii="Liberation Serif" w:hAnsi="Liberation Serif"/>
          <w:sz w:val="28"/>
          <w:szCs w:val="28"/>
        </w:rPr>
        <w:t xml:space="preserve"> культуры Администрации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культуры, образования и молодёжной политики Администрации Академического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Верх-Исетского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Железнодорожного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Кировского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Ленинского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Октябрьского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Сектор культуры Администрации Орджоникидзевского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и молодёжной политики Администрации Чкаловского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бюджетное учреждение культуры «Екатеринбургский музейный центр народного творчества «Гамаюн»;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br/>
        <w:t>«Верх-Исетский»;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</w:t>
      </w:r>
      <w:r w:rsidRPr="00644027">
        <w:rPr>
          <w:rFonts w:ascii="Liberation Serif" w:hAnsi="Liberation Serif"/>
          <w:sz w:val="28"/>
          <w:szCs w:val="28"/>
        </w:rPr>
        <w:t xml:space="preserve"> центр «Стрела»;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</w:t>
      </w:r>
      <w:r w:rsidRPr="00644027">
        <w:rPr>
          <w:rFonts w:ascii="Liberation Serif" w:hAnsi="Liberation Serif"/>
          <w:sz w:val="28"/>
          <w:szCs w:val="28"/>
        </w:rPr>
        <w:t xml:space="preserve"> «Молодёжный»;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Муниципальное </w:t>
      </w:r>
      <w:r w:rsidR="00A6409D">
        <w:rPr>
          <w:rFonts w:ascii="Liberation Serif" w:hAnsi="Liberation Serif"/>
          <w:sz w:val="28"/>
          <w:szCs w:val="28"/>
        </w:rPr>
        <w:t>автономное</w:t>
      </w:r>
      <w:r w:rsidRPr="00644027">
        <w:rPr>
          <w:rFonts w:ascii="Liberation Serif" w:hAnsi="Liberation Serif"/>
          <w:sz w:val="28"/>
          <w:szCs w:val="28"/>
        </w:rPr>
        <w:t xml:space="preserve">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 «Семь»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 xml:space="preserve">Культурный </w:t>
      </w:r>
      <w:r w:rsidRPr="00644027">
        <w:rPr>
          <w:rFonts w:ascii="Liberation Serif" w:hAnsi="Liberation Serif"/>
          <w:sz w:val="28"/>
          <w:szCs w:val="28"/>
        </w:rPr>
        <w:t>центр «На Варшавской»;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 «Эльмаш»;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Муниципальное автономное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 «Елизаветинский».</w:t>
      </w:r>
    </w:p>
    <w:p w:rsidR="00B33DC6" w:rsidRPr="00644027" w:rsidRDefault="00B33DC6" w:rsidP="00A6409D">
      <w:pPr>
        <w:tabs>
          <w:tab w:val="left" w:pos="567"/>
          <w:tab w:val="left" w:pos="1134"/>
        </w:tabs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Цели и задачи</w:t>
      </w:r>
      <w:r w:rsid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A6409D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lang w:val="en-US"/>
        </w:rPr>
        <w:t>IX</w:t>
      </w:r>
      <w:r w:rsidR="00B33DC6" w:rsidRPr="00644027">
        <w:rPr>
          <w:rFonts w:ascii="Liberation Serif" w:hAnsi="Liberation Serif"/>
          <w:sz w:val="28"/>
          <w:szCs w:val="28"/>
        </w:rPr>
        <w:t xml:space="preserve"> Городской фестиваль самодеятельного народного творчества «Екатеринбургские родники» (далее – фестиваль) проводится с целью популяризации народного творчества среди жителей Екатеринбурга.</w:t>
      </w:r>
    </w:p>
    <w:p w:rsidR="00B33DC6" w:rsidRPr="00644027" w:rsidRDefault="00B33DC6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lastRenderedPageBreak/>
        <w:t>Задачами фестиваля являются: актуализация значимости традиционной народной культуры и любительского творчества; привлечения к занятию изобразительным и декоративно-прикладным искусством жителей города; демонстрация лучших произведений народных художников и мастеров.</w:t>
      </w:r>
    </w:p>
    <w:p w:rsidR="00B33DC6" w:rsidRPr="00644027" w:rsidRDefault="00B33DC6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Участники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Для участия в фестивале приглашаются самодеятельные народные художники и мастера изобразительного и декоративно-прикладного искусства старше 18 лет, не имеющие специального художественного образования.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Сроки проведения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Фестиваль проводится в формате выставки, в два тура:</w:t>
      </w:r>
    </w:p>
    <w:p w:rsidR="00B33DC6" w:rsidRPr="00644027" w:rsidRDefault="00B33DC6" w:rsidP="00B33DC6">
      <w:pPr>
        <w:widowControl w:val="0"/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 – отборочный (районная выставка). Выставки изобразительного </w:t>
      </w:r>
      <w:r w:rsidRPr="00644027">
        <w:rPr>
          <w:rFonts w:ascii="Liberation Serif" w:hAnsi="Liberation Serif"/>
          <w:sz w:val="28"/>
          <w:szCs w:val="28"/>
        </w:rPr>
        <w:br/>
        <w:t xml:space="preserve">и декоративно-прикладного самодеятельного народного искусства проводятся </w:t>
      </w:r>
      <w:r w:rsidRPr="00644027">
        <w:rPr>
          <w:rFonts w:ascii="Liberation Serif" w:hAnsi="Liberation Serif"/>
          <w:sz w:val="28"/>
          <w:szCs w:val="28"/>
        </w:rPr>
        <w:br/>
        <w:t xml:space="preserve">с </w:t>
      </w:r>
      <w:r w:rsidR="00A6409D">
        <w:rPr>
          <w:rFonts w:ascii="Liberation Serif" w:hAnsi="Liberation Serif"/>
          <w:sz w:val="28"/>
          <w:szCs w:val="28"/>
        </w:rPr>
        <w:t>10</w:t>
      </w:r>
      <w:r w:rsidRPr="00644027">
        <w:rPr>
          <w:rFonts w:ascii="Liberation Serif" w:hAnsi="Liberation Serif"/>
          <w:sz w:val="28"/>
          <w:szCs w:val="28"/>
        </w:rPr>
        <w:t>.02.202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</w:t>
      </w:r>
      <w:r w:rsidR="00E46F74" w:rsidRPr="00E46F74">
        <w:rPr>
          <w:rFonts w:ascii="Liberation Serif" w:hAnsi="Liberation Serif"/>
          <w:sz w:val="28"/>
          <w:szCs w:val="28"/>
        </w:rPr>
        <w:t>28</w:t>
      </w:r>
      <w:r w:rsidRPr="00E46F74">
        <w:rPr>
          <w:rFonts w:ascii="Liberation Serif" w:hAnsi="Liberation Serif"/>
          <w:sz w:val="28"/>
          <w:szCs w:val="28"/>
        </w:rPr>
        <w:t>.0</w:t>
      </w:r>
      <w:r w:rsidR="00E46F74" w:rsidRPr="00E46F74">
        <w:rPr>
          <w:rFonts w:ascii="Liberation Serif" w:hAnsi="Liberation Serif"/>
          <w:sz w:val="28"/>
          <w:szCs w:val="28"/>
        </w:rPr>
        <w:t>2</w:t>
      </w:r>
      <w:r w:rsidRPr="00E46F74">
        <w:rPr>
          <w:rFonts w:ascii="Liberation Serif" w:hAnsi="Liberation Serif"/>
          <w:sz w:val="28"/>
          <w:szCs w:val="28"/>
        </w:rPr>
        <w:t>.202</w:t>
      </w:r>
      <w:r w:rsidR="00A6409D" w:rsidRP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выставочных площадках административных районов города Екатеринбурга (в соответствии с регламентом);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 – итоговый (городская итоговая выставка). Городская итоговая выставка изобразительного и декоративно-прикладного самодеятельного народного искусства состоится с </w:t>
      </w:r>
      <w:r w:rsidR="00A6409D">
        <w:rPr>
          <w:rFonts w:ascii="Liberation Serif" w:hAnsi="Liberation Serif"/>
          <w:sz w:val="28"/>
          <w:szCs w:val="28"/>
        </w:rPr>
        <w:t>31</w:t>
      </w:r>
      <w:r w:rsidRPr="00644027">
        <w:rPr>
          <w:rFonts w:ascii="Liberation Serif" w:hAnsi="Liberation Serif"/>
          <w:sz w:val="28"/>
          <w:szCs w:val="28"/>
        </w:rPr>
        <w:t>.0</w:t>
      </w:r>
      <w:r w:rsidR="00A6409D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2</w:t>
      </w:r>
      <w:r w:rsidR="00A6409D">
        <w:rPr>
          <w:rFonts w:ascii="Liberation Serif" w:hAnsi="Liberation Serif"/>
          <w:sz w:val="28"/>
          <w:szCs w:val="28"/>
        </w:rPr>
        <w:t>9</w:t>
      </w:r>
      <w:r w:rsidRPr="00644027">
        <w:rPr>
          <w:rFonts w:ascii="Liberation Serif" w:hAnsi="Liberation Serif"/>
          <w:sz w:val="28"/>
          <w:szCs w:val="28"/>
        </w:rPr>
        <w:t>.08.202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площадке Муниципального бюджетного учреждения культуры «Екатеринбургский музейный центр народного творчества «Гамаюн» (далее – Музейный центр «Гамаюн») по адресу: </w:t>
      </w:r>
      <w:r w:rsidR="00C72F0B">
        <w:rPr>
          <w:rFonts w:ascii="Liberation Serif" w:hAnsi="Liberation Serif"/>
          <w:sz w:val="28"/>
          <w:szCs w:val="28"/>
        </w:rPr>
        <w:t xml:space="preserve">г. Екатеринбург, </w:t>
      </w:r>
      <w:r w:rsidRPr="00644027">
        <w:rPr>
          <w:rFonts w:ascii="Liberation Serif" w:hAnsi="Liberation Serif"/>
          <w:sz w:val="28"/>
          <w:szCs w:val="28"/>
        </w:rPr>
        <w:t xml:space="preserve">ул. Гоголя, </w:t>
      </w:r>
      <w:r w:rsidR="00C72F0B">
        <w:rPr>
          <w:rFonts w:ascii="Liberation Serif" w:hAnsi="Liberation Serif"/>
          <w:sz w:val="28"/>
          <w:szCs w:val="28"/>
        </w:rPr>
        <w:t xml:space="preserve">д. </w:t>
      </w:r>
      <w:r w:rsidRPr="00644027">
        <w:rPr>
          <w:rFonts w:ascii="Liberation Serif" w:hAnsi="Liberation Serif"/>
          <w:sz w:val="28"/>
          <w:szCs w:val="28"/>
        </w:rPr>
        <w:t>20</w:t>
      </w:r>
      <w:r w:rsidR="00C72F0B">
        <w:rPr>
          <w:rFonts w:ascii="Liberation Serif" w:hAnsi="Liberation Serif"/>
          <w:sz w:val="28"/>
          <w:szCs w:val="28"/>
        </w:rPr>
        <w:t>/5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церемония награждения участников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 состоится 0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.08.202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площадке Муниципального автономного учреждения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</w:t>
      </w:r>
      <w:r w:rsidRPr="00644027">
        <w:rPr>
          <w:rFonts w:ascii="Liberation Serif" w:hAnsi="Liberation Serif"/>
          <w:sz w:val="28"/>
          <w:szCs w:val="28"/>
        </w:rPr>
        <w:t xml:space="preserve"> «Верх-Исетский» по адресу: </w:t>
      </w:r>
      <w:r w:rsidR="00C72F0B">
        <w:rPr>
          <w:rFonts w:ascii="Liberation Serif" w:hAnsi="Liberation Serif"/>
          <w:sz w:val="28"/>
          <w:szCs w:val="28"/>
        </w:rPr>
        <w:t xml:space="preserve">г. Екатеринбург, </w:t>
      </w:r>
      <w:r w:rsidR="00C72F0B">
        <w:rPr>
          <w:rFonts w:ascii="Liberation Serif" w:hAnsi="Liberation Serif"/>
          <w:sz w:val="28"/>
          <w:szCs w:val="28"/>
        </w:rPr>
        <w:br/>
      </w:r>
      <w:r w:rsidRPr="00644027">
        <w:rPr>
          <w:rFonts w:ascii="Liberation Serif" w:hAnsi="Liberation Serif"/>
          <w:sz w:val="28"/>
          <w:szCs w:val="28"/>
        </w:rPr>
        <w:t xml:space="preserve">пл. Субботников, </w:t>
      </w:r>
      <w:r w:rsidR="00C72F0B">
        <w:rPr>
          <w:rFonts w:ascii="Liberation Serif" w:hAnsi="Liberation Serif"/>
          <w:sz w:val="28"/>
          <w:szCs w:val="28"/>
        </w:rPr>
        <w:t xml:space="preserve">д. </w:t>
      </w:r>
      <w:r w:rsidRPr="00644027">
        <w:rPr>
          <w:rFonts w:ascii="Liberation Serif" w:hAnsi="Liberation Serif"/>
          <w:sz w:val="28"/>
          <w:szCs w:val="28"/>
        </w:rPr>
        <w:t>1.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Требования к фестивальным работа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выставке принимаются авторские произведения </w:t>
      </w:r>
      <w:r w:rsidRPr="00644027">
        <w:rPr>
          <w:rFonts w:ascii="Liberation Serif" w:hAnsi="Liberation Serif"/>
          <w:sz w:val="28"/>
          <w:szCs w:val="28"/>
        </w:rPr>
        <w:br/>
        <w:t xml:space="preserve">(не копии) самодеятельных народных художников и мастеров </w:t>
      </w:r>
      <w:r w:rsidR="00EF0CEE" w:rsidRPr="00644027">
        <w:rPr>
          <w:rFonts w:ascii="Liberation Serif" w:hAnsi="Liberation Serif"/>
          <w:sz w:val="28"/>
          <w:szCs w:val="28"/>
        </w:rPr>
        <w:br/>
      </w:r>
      <w:r w:rsidRPr="00644027">
        <w:rPr>
          <w:rFonts w:ascii="Liberation Serif" w:hAnsi="Liberation Serif"/>
          <w:sz w:val="28"/>
          <w:szCs w:val="28"/>
        </w:rPr>
        <w:t>изобразительного и декоративно-прикладного искусства старше 18 лет, не имеющих специального художественного образования, в следующих видах искусства: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изобразительное искусство: живопись, графика, скульптура;</w:t>
      </w:r>
    </w:p>
    <w:p w:rsidR="00B33DC6" w:rsidRPr="00644027" w:rsidRDefault="00B33DC6" w:rsidP="00D81138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декоративно-прикладное искусство: береста, бисер, керамика, дерево (резьба и роспись, корнепластика), художественная обработка камня, кукла (текстильная и полимерная), художественное стекло (роспись, дутьё, фьюзинг), художественный металл (роспись, ковка, ювелирное искусство из традиционных и нетрадиционных материалов), художественный текстиль (кожа, художественное вязание, вышивка, гильоширование, костюм, кружево, лоскутное шитьё, макраме, роспись по ткани, ткачество, аппликация); авторские нетрадиционные техники;</w:t>
      </w:r>
    </w:p>
    <w:p w:rsidR="00B33DC6" w:rsidRPr="00644027" w:rsidRDefault="00B33DC6" w:rsidP="00D81138">
      <w:pPr>
        <w:widowControl w:val="0"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работы должны быть выполнены не ранее </w:t>
      </w:r>
      <w:r w:rsidR="00B0560E">
        <w:rPr>
          <w:rFonts w:ascii="Liberation Serif" w:hAnsi="Liberation Serif"/>
          <w:sz w:val="28"/>
          <w:szCs w:val="28"/>
        </w:rPr>
        <w:t>сентября</w:t>
      </w:r>
      <w:r w:rsidRPr="00644027">
        <w:rPr>
          <w:rFonts w:ascii="Liberation Serif" w:hAnsi="Liberation Serif"/>
          <w:sz w:val="28"/>
          <w:szCs w:val="28"/>
        </w:rPr>
        <w:t xml:space="preserve"> 202</w:t>
      </w:r>
      <w:r w:rsidR="00A6409D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 xml:space="preserve"> года;</w:t>
      </w:r>
    </w:p>
    <w:p w:rsidR="00B33DC6" w:rsidRPr="00644027" w:rsidRDefault="00B33DC6" w:rsidP="00D81138">
      <w:pPr>
        <w:widowControl w:val="0"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каждая работа, представленная на выставку, должна быть сопровождена паспортом изделия (с обратной стороны работы) со следующими </w:t>
      </w:r>
      <w:r w:rsidRPr="00644027">
        <w:rPr>
          <w:rFonts w:ascii="Liberation Serif" w:hAnsi="Liberation Serif"/>
          <w:sz w:val="28"/>
          <w:szCs w:val="28"/>
        </w:rPr>
        <w:lastRenderedPageBreak/>
        <w:t>данными:</w:t>
      </w:r>
    </w:p>
    <w:p w:rsidR="00B33DC6" w:rsidRPr="00644027" w:rsidRDefault="00B33DC6" w:rsidP="00D81138">
      <w:pPr>
        <w:widowControl w:val="0"/>
        <w:tabs>
          <w:tab w:val="left" w:pos="0"/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фамилия, имя, отчество автора (полностью);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полная дата рождения автора;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контактный телефон автора;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название работы;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год создания работы;</w:t>
      </w:r>
    </w:p>
    <w:p w:rsidR="00B33DC6" w:rsidRPr="00644027" w:rsidRDefault="00B33DC6" w:rsidP="00B33DC6">
      <w:pPr>
        <w:widowControl w:val="0"/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материал, техника (подробно);</w:t>
      </w:r>
    </w:p>
    <w:p w:rsidR="00B33DC6" w:rsidRPr="00644027" w:rsidRDefault="00B33DC6" w:rsidP="00B33DC6">
      <w:pPr>
        <w:widowControl w:val="0"/>
        <w:tabs>
          <w:tab w:val="left" w:pos="0"/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размер в сантиметрах (высота, ширина; для ДПИ: высота, ширина, глубина или диаметр);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страховая стоимость работы в рублях (при наличии страхового полиса или экспертного заключения государственных экспертов). Если работа </w:t>
      </w:r>
      <w:r w:rsidRPr="00644027">
        <w:rPr>
          <w:rFonts w:ascii="Liberation Serif" w:hAnsi="Liberation Serif"/>
          <w:sz w:val="28"/>
          <w:szCs w:val="28"/>
        </w:rPr>
        <w:br/>
        <w:t>не оценена и не застрахована, то страховая стоимость не указывается;</w:t>
      </w:r>
    </w:p>
    <w:p w:rsidR="00B33DC6" w:rsidRPr="00644027" w:rsidRDefault="00B33DC6" w:rsidP="00B33DC6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каждая работа должна иметь соответствующий для экспонирования </w:t>
      </w:r>
      <w:r w:rsidRPr="00644027">
        <w:rPr>
          <w:rFonts w:ascii="Liberation Serif" w:hAnsi="Liberation Serif"/>
          <w:sz w:val="28"/>
          <w:szCs w:val="28"/>
        </w:rPr>
        <w:br/>
        <w:t xml:space="preserve">вид, хорошую сохранность, специальные крепления для развески (приложение № 1 к Положению) и соответственно оформлена: живопись в раму, графика </w:t>
      </w:r>
      <w:r w:rsidRPr="00644027">
        <w:rPr>
          <w:rFonts w:ascii="Liberation Serif" w:hAnsi="Liberation Serif"/>
          <w:sz w:val="28"/>
          <w:szCs w:val="28"/>
        </w:rPr>
        <w:br/>
        <w:t>в паспарту и раму со стеклом/пластиком, текстиль – иметь кулиску для деревянной/металлической планки и подписанную планку для экспонирования;</w:t>
      </w:r>
    </w:p>
    <w:p w:rsidR="00B33DC6" w:rsidRPr="00644027" w:rsidRDefault="00B33DC6" w:rsidP="00B33DC6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на выставку не принимаются работы: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оформленные ненадлежащим образом;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имеющие плохую сохранность;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имеющие несоразмерную страховую стоимость;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без паспорта изделия;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не имеющие специальных систем крепления для развески.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Жюри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 участников фестиваля оценивает профессиональное жюри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в состав которого входят ведущие специалисты </w:t>
      </w:r>
      <w:r w:rsidRPr="00644027">
        <w:rPr>
          <w:rFonts w:ascii="Liberation Serif" w:hAnsi="Liberation Serif"/>
          <w:spacing w:val="-2"/>
          <w:sz w:val="28"/>
          <w:szCs w:val="28"/>
        </w:rPr>
        <w:br/>
        <w:t xml:space="preserve">в области изобразительного и декоративно-прикладного искусства, в том числе </w:t>
      </w:r>
      <w:r w:rsidRPr="00644027">
        <w:rPr>
          <w:rFonts w:ascii="Liberation Serif" w:hAnsi="Liberation Serif"/>
          <w:sz w:val="28"/>
          <w:szCs w:val="28"/>
        </w:rPr>
        <w:t xml:space="preserve">руководитель и искусствоведы Музейного центра «Гамаюн»,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а также </w:t>
      </w:r>
      <w:r w:rsidRPr="00644027">
        <w:rPr>
          <w:rFonts w:ascii="Liberation Serif" w:hAnsi="Liberation Serif"/>
          <w:sz w:val="28"/>
          <w:szCs w:val="28"/>
        </w:rPr>
        <w:t xml:space="preserve">представители </w:t>
      </w:r>
      <w:r w:rsidR="00A6409D">
        <w:rPr>
          <w:rFonts w:ascii="Liberation Serif" w:hAnsi="Liberation Serif"/>
          <w:sz w:val="28"/>
          <w:szCs w:val="28"/>
        </w:rPr>
        <w:t>Департамента</w:t>
      </w:r>
      <w:r w:rsidRPr="00644027">
        <w:rPr>
          <w:rFonts w:ascii="Liberation Serif" w:hAnsi="Liberation Serif"/>
          <w:sz w:val="28"/>
          <w:szCs w:val="28"/>
        </w:rPr>
        <w:t xml:space="preserve"> культуры Администрации города Екатеринбурга;</w:t>
      </w:r>
    </w:p>
    <w:p w:rsidR="00B33DC6" w:rsidRPr="00644027" w:rsidRDefault="00B33DC6" w:rsidP="00B33DC6">
      <w:pPr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жюри проводит отбор творческих работ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по следующим критериям: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авторство;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художественный уровень;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уникальный художественный поиск;</w:t>
      </w:r>
    </w:p>
    <w:p w:rsidR="00B33DC6" w:rsidRPr="00644027" w:rsidRDefault="00B33DC6" w:rsidP="00D81138">
      <w:pPr>
        <w:widowControl w:val="0"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традиционность изделий народных художественных промыслов </w:t>
      </w:r>
      <w:r w:rsidRPr="00644027">
        <w:rPr>
          <w:rFonts w:ascii="Liberation Serif" w:hAnsi="Liberation Serif"/>
          <w:sz w:val="28"/>
          <w:szCs w:val="28"/>
        </w:rPr>
        <w:br/>
        <w:t>и ремесел, в том числе в вариативном исполнении;</w:t>
      </w:r>
    </w:p>
    <w:p w:rsidR="00B33DC6" w:rsidRPr="00644027" w:rsidRDefault="00B33DC6" w:rsidP="00D81138">
      <w:pPr>
        <w:widowControl w:val="0"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авторская интерпретация;</w:t>
      </w:r>
    </w:p>
    <w:p w:rsidR="00B33DC6" w:rsidRPr="00644027" w:rsidRDefault="00B33DC6" w:rsidP="00D81138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выставочное оформление представленной работы;</w:t>
      </w:r>
    </w:p>
    <w:p w:rsidR="00B33DC6" w:rsidRPr="00644027" w:rsidRDefault="00B33DC6" w:rsidP="00D81138">
      <w:pPr>
        <w:widowControl w:val="0"/>
        <w:numPr>
          <w:ilvl w:val="0"/>
          <w:numId w:val="18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итоги работы жюри оформляются протоколом.</w:t>
      </w:r>
    </w:p>
    <w:p w:rsidR="00B33DC6" w:rsidRPr="00644027" w:rsidRDefault="00B33DC6" w:rsidP="00D81138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D81138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hanging="10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Подведение итогов и награждение участников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D81138">
      <w:pPr>
        <w:widowControl w:val="0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всем художникам и мастерам изобразительного и декоративно-прикладного искусства, принявшим участие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(районной выставке) фестиваля, вручается диплом «Участник фестиваля». Вручение дипломов </w:t>
      </w:r>
      <w:r w:rsidRPr="00644027">
        <w:rPr>
          <w:rFonts w:ascii="Liberation Serif" w:hAnsi="Liberation Serif"/>
          <w:sz w:val="28"/>
          <w:szCs w:val="28"/>
        </w:rPr>
        <w:lastRenderedPageBreak/>
        <w:t xml:space="preserve">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состоится на открытии районной выставки (на площадке административного района города Екатеринбурга в соответствии </w:t>
      </w:r>
      <w:r w:rsidRPr="00644027">
        <w:rPr>
          <w:rFonts w:ascii="Liberation Serif" w:hAnsi="Liberation Serif"/>
          <w:sz w:val="28"/>
          <w:szCs w:val="28"/>
        </w:rPr>
        <w:br/>
        <w:t>с регламентом);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в соответствии с решением жюри, 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(городской итоговой выставки) фестиваля присваиваются следующие звания (с вручением соответствующих дипломов):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III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дипломант;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жюри имеет право:</w:t>
      </w:r>
    </w:p>
    <w:p w:rsidR="00B33DC6" w:rsidRPr="00644027" w:rsidRDefault="00B33DC6" w:rsidP="00B33DC6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присудить не все звания;</w:t>
      </w:r>
    </w:p>
    <w:p w:rsidR="00EF0CEE" w:rsidRPr="00644027" w:rsidRDefault="00B33DC6" w:rsidP="00EF0CEE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делить звания между участниками;</w:t>
      </w:r>
    </w:p>
    <w:p w:rsidR="00B33DC6" w:rsidRPr="00644027" w:rsidRDefault="00B33DC6" w:rsidP="00EF0CEE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присудить специальные дипломы и/или призы 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присудить специальный приз за работу, посвящённую </w:t>
      </w:r>
      <w:r w:rsidR="00E46F74">
        <w:rPr>
          <w:rFonts w:ascii="Liberation Serif" w:hAnsi="Liberation Serif"/>
          <w:sz w:val="28"/>
          <w:szCs w:val="28"/>
        </w:rPr>
        <w:t>теме «</w:t>
      </w:r>
      <w:r w:rsidR="00E46F74" w:rsidRPr="00E46F74">
        <w:rPr>
          <w:rFonts w:ascii="Liberation Serif" w:hAnsi="Liberation Serif"/>
          <w:sz w:val="28"/>
          <w:szCs w:val="28"/>
        </w:rPr>
        <w:t>Год единства народов России</w:t>
      </w:r>
      <w:r w:rsidR="00E46F74">
        <w:rPr>
          <w:rFonts w:ascii="Liberation Serif" w:hAnsi="Liberation Serif"/>
          <w:sz w:val="28"/>
          <w:szCs w:val="28"/>
        </w:rPr>
        <w:t>»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рекомендовать работы участников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</w:t>
      </w:r>
      <w:r w:rsidRPr="00644027">
        <w:rPr>
          <w:rFonts w:ascii="Liberation Serif" w:hAnsi="Liberation Serif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t>для закупа в фонды Музейного центра «Гамаюн» (с вручением соответствующих сертификатов);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решение жюри является окончательным, обжалованию и пересмотру не подлежит. </w:t>
      </w:r>
    </w:p>
    <w:p w:rsidR="00B33DC6" w:rsidRPr="00644027" w:rsidRDefault="00B33DC6" w:rsidP="00B33DC6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</w:p>
    <w:p w:rsidR="00B33DC6" w:rsidRPr="00E46F74" w:rsidRDefault="00B33DC6" w:rsidP="00B33DC6">
      <w:pPr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E46F74">
        <w:rPr>
          <w:rFonts w:ascii="Liberation Serif" w:hAnsi="Liberation Serif"/>
          <w:b/>
          <w:sz w:val="28"/>
          <w:szCs w:val="28"/>
        </w:rPr>
        <w:t>Организационные вопросы и условия проведения</w:t>
      </w:r>
      <w:r w:rsidR="00E46F74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организаторами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 являются представители отделов (сектора) культуры администраций районов города Екатеринбурга </w:t>
      </w:r>
      <w:r w:rsidRPr="00644027">
        <w:rPr>
          <w:rFonts w:ascii="Liberation Serif" w:hAnsi="Liberation Serif"/>
          <w:sz w:val="28"/>
          <w:szCs w:val="28"/>
        </w:rPr>
        <w:br/>
        <w:t xml:space="preserve">и представители учреждений </w:t>
      </w:r>
      <w:r w:rsidR="00E46F74">
        <w:rPr>
          <w:rFonts w:ascii="Liberation Serif" w:hAnsi="Liberation Serif"/>
          <w:sz w:val="28"/>
          <w:szCs w:val="28"/>
        </w:rPr>
        <w:t>и организаций</w:t>
      </w:r>
      <w:r w:rsidRPr="00644027">
        <w:rPr>
          <w:rFonts w:ascii="Liberation Serif" w:hAnsi="Liberation Serif"/>
          <w:sz w:val="28"/>
          <w:szCs w:val="28"/>
        </w:rPr>
        <w:t xml:space="preserve"> – выставочных площадок фестиваля;</w:t>
      </w:r>
    </w:p>
    <w:p w:rsidR="00B33DC6" w:rsidRPr="00644027" w:rsidRDefault="00B33DC6" w:rsidP="00B33DC6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авторы должны предоставить свои творческие работы по адресу проведения районной выставки, в соответствии </w:t>
      </w:r>
      <w:r w:rsidRPr="00644027">
        <w:rPr>
          <w:rFonts w:ascii="Liberation Serif" w:hAnsi="Liberation Serif"/>
          <w:sz w:val="28"/>
          <w:szCs w:val="28"/>
        </w:rPr>
        <w:br/>
        <w:t>с регламентом;</w:t>
      </w:r>
    </w:p>
    <w:p w:rsidR="00B33DC6" w:rsidRPr="00644027" w:rsidRDefault="00B33DC6" w:rsidP="00B33DC6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творческие работы принимаются представителями отделов (сектора) культуры администраций районов города Екатеринбурга или представителями учреждений</w:t>
      </w:r>
      <w:r w:rsidR="00E46F74">
        <w:rPr>
          <w:rFonts w:ascii="Liberation Serif" w:hAnsi="Liberation Serif"/>
          <w:sz w:val="28"/>
          <w:szCs w:val="28"/>
        </w:rPr>
        <w:t xml:space="preserve"> и организаций</w:t>
      </w:r>
      <w:r w:rsidRPr="00644027">
        <w:rPr>
          <w:rFonts w:ascii="Liberation Serif" w:hAnsi="Liberation Serif"/>
          <w:sz w:val="28"/>
          <w:szCs w:val="28"/>
        </w:rPr>
        <w:t xml:space="preserve"> – площадок фестиваля по акту приема на временное хранение;</w:t>
      </w:r>
    </w:p>
    <w:p w:rsidR="00B33DC6" w:rsidRPr="00644027" w:rsidRDefault="00B33DC6" w:rsidP="00EF0CEE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работы, не экспонировавшиеся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фестиваля, для участия </w:t>
      </w:r>
      <w:r w:rsidRPr="00644027">
        <w:rPr>
          <w:rFonts w:ascii="Liberation Serif" w:hAnsi="Liberation Serif"/>
          <w:sz w:val="28"/>
          <w:szCs w:val="28"/>
        </w:rPr>
        <w:br/>
        <w:t xml:space="preserve">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не принимаются;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работы, отобранные членами жюри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фестиваля, должны быть доставлены организаторами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в Музейный центр «Гамаюн» в период с 03.0</w:t>
      </w:r>
      <w:r w:rsidR="00E46F74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06.0</w:t>
      </w:r>
      <w:r w:rsidR="00E46F74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работы, принимающие участие в городской итоговой выставке, из Музейного центра «Гамаюн» забирают организаторы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 в период с </w:t>
      </w:r>
      <w:r w:rsidR="00E46F74">
        <w:rPr>
          <w:rFonts w:ascii="Liberation Serif" w:hAnsi="Liberation Serif"/>
          <w:sz w:val="28"/>
          <w:szCs w:val="28"/>
        </w:rPr>
        <w:t>08</w:t>
      </w:r>
      <w:r w:rsidRPr="00644027">
        <w:rPr>
          <w:rFonts w:ascii="Liberation Serif" w:hAnsi="Liberation Serif"/>
          <w:sz w:val="28"/>
          <w:szCs w:val="28"/>
        </w:rPr>
        <w:t>.09.202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</w:t>
      </w:r>
      <w:r w:rsidR="00E46F74">
        <w:rPr>
          <w:rFonts w:ascii="Liberation Serif" w:hAnsi="Liberation Serif"/>
          <w:sz w:val="28"/>
          <w:szCs w:val="28"/>
        </w:rPr>
        <w:t>11</w:t>
      </w:r>
      <w:r w:rsidRPr="00644027">
        <w:rPr>
          <w:rFonts w:ascii="Liberation Serif" w:hAnsi="Liberation Serif"/>
          <w:sz w:val="28"/>
          <w:szCs w:val="28"/>
        </w:rPr>
        <w:t>.09.202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за работы участников, оставленные в Музейном центре «Гамаюн» позже указанного срока, сотрудники Музейного центра «Гамаюн» ответственности не несут;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lastRenderedPageBreak/>
        <w:t xml:space="preserve">творческие работы, отобранные членами жюри для участия во II туре фестиваля, принимаются сотрудниками Музейного центра «Гамаюн» согласно протоколу жюри по акту приема на временное хранение, строго в упаковке </w:t>
      </w:r>
      <w:r w:rsidRPr="00644027">
        <w:rPr>
          <w:rFonts w:ascii="Liberation Serif" w:hAnsi="Liberation Serif"/>
          <w:sz w:val="28"/>
          <w:szCs w:val="28"/>
        </w:rPr>
        <w:br/>
        <w:t>и при наличии паспортов изделий с обратной стороны каждой работы;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к протоколу прилагается список работ (приложение № 2 </w:t>
      </w:r>
      <w:r w:rsidRPr="00644027">
        <w:rPr>
          <w:rFonts w:ascii="Liberation Serif" w:hAnsi="Liberation Serif"/>
          <w:sz w:val="28"/>
          <w:szCs w:val="28"/>
        </w:rPr>
        <w:br/>
        <w:t xml:space="preserve">к Положению), отобранных членами жюри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фестиваля. Электронную копию списка работ необходимо выслать на адрес: </w:t>
      </w:r>
      <w:hyperlink r:id="rId7" w:history="1">
        <w:r w:rsidRPr="00644027">
          <w:rPr>
            <w:rStyle w:val="a7"/>
            <w:rFonts w:ascii="Liberation Serif" w:hAnsi="Liberation Serif"/>
            <w:color w:val="auto"/>
            <w:sz w:val="28"/>
            <w:szCs w:val="28"/>
            <w:u w:val="none"/>
            <w:lang w:val="en-US"/>
          </w:rPr>
          <w:t>gamaun</w:t>
        </w:r>
        <w:r w:rsidRPr="00644027">
          <w:rPr>
            <w:rStyle w:val="a7"/>
            <w:rFonts w:ascii="Liberation Serif" w:hAnsi="Liberation Serif"/>
            <w:color w:val="auto"/>
            <w:sz w:val="28"/>
            <w:szCs w:val="28"/>
            <w:u w:val="none"/>
          </w:rPr>
          <w:t>@</w:t>
        </w:r>
      </w:hyperlink>
      <w:r w:rsidRPr="00644027">
        <w:rPr>
          <w:rFonts w:ascii="Liberation Serif" w:hAnsi="Liberation Serif"/>
          <w:sz w:val="28"/>
          <w:szCs w:val="28"/>
          <w:lang w:val="en-US"/>
        </w:rPr>
        <w:t>ekadm</w:t>
      </w:r>
      <w:r w:rsidRPr="00644027">
        <w:rPr>
          <w:rFonts w:ascii="Liberation Serif" w:hAnsi="Liberation Serif"/>
          <w:sz w:val="28"/>
          <w:szCs w:val="28"/>
        </w:rPr>
        <w:t>.</w:t>
      </w:r>
      <w:r w:rsidRPr="00644027">
        <w:rPr>
          <w:rFonts w:ascii="Liberation Serif" w:hAnsi="Liberation Serif"/>
          <w:sz w:val="28"/>
          <w:szCs w:val="28"/>
          <w:lang w:val="en-US"/>
        </w:rPr>
        <w:t>ru</w:t>
      </w:r>
      <w:r w:rsidRPr="00644027">
        <w:rPr>
          <w:rFonts w:ascii="Liberation Serif" w:hAnsi="Liberation Serif"/>
          <w:sz w:val="28"/>
          <w:szCs w:val="28"/>
        </w:rPr>
        <w:t xml:space="preserve"> не позднее 3-х рабочих дней перед доставкой работ </w:t>
      </w:r>
      <w:r w:rsidRPr="00644027">
        <w:rPr>
          <w:rFonts w:ascii="Liberation Serif" w:hAnsi="Liberation Serif"/>
          <w:sz w:val="28"/>
          <w:szCs w:val="28"/>
        </w:rPr>
        <w:br/>
        <w:t>в Музейный центр «Гамаюн»;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режиссуру экспозиции, монтаж и демонтаж городской итоговой выставки (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 фестиваля) проводят специалисты экспозиционно-выставочного отдела Музейного центра «Гамаюн»;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организаторы оставляют за собой право вносить изменения </w:t>
      </w:r>
      <w:r w:rsidRPr="00644027">
        <w:rPr>
          <w:rFonts w:ascii="Liberation Serif" w:hAnsi="Liberation Serif"/>
          <w:sz w:val="28"/>
          <w:szCs w:val="28"/>
        </w:rPr>
        <w:br/>
        <w:t>в настоящее Положение;</w:t>
      </w:r>
    </w:p>
    <w:p w:rsidR="00B33DC6" w:rsidRPr="0058717D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color w:val="FFFFFF"/>
          <w:sz w:val="28"/>
          <w:szCs w:val="28"/>
        </w:rPr>
      </w:pPr>
      <w:r w:rsidRPr="0058717D">
        <w:rPr>
          <w:rFonts w:ascii="Liberation Serif" w:hAnsi="Liberation Serif"/>
          <w:color w:val="FFFFFF"/>
          <w:sz w:val="28"/>
          <w:szCs w:val="28"/>
        </w:rPr>
        <w:t>телефоны для справок: 8 (922) 206-49-15 – Пономарёва Полина Юрьевна, куратор фестиваля, (343) 371-20-41; 371-55-76 – Макова Мария Александровна, Чукина Светлана Олеговна, экспозиционно-выставочный отдел Музейного центра «Гамаюн».</w:t>
      </w: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br w:type="page"/>
      </w:r>
      <w:r w:rsidRPr="00644027">
        <w:rPr>
          <w:rFonts w:ascii="Liberation Serif" w:hAnsi="Liberation Serif"/>
          <w:sz w:val="28"/>
          <w:szCs w:val="28"/>
        </w:rPr>
        <w:lastRenderedPageBreak/>
        <w:t>Приложение № 1 к Положению</w:t>
      </w: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В Музейном центре «Гамаюн» установлена система развески STAS, для которой необходимо оформлять работы (живопись, графику, настенные панно) с помощью специальных крепежей (саморезов, уголков), продающихся в любой багетной мастерской или магазине инструментов, где продаются крепежные системы.</w:t>
      </w:r>
    </w:p>
    <w:p w:rsidR="00B33DC6" w:rsidRPr="00644027" w:rsidRDefault="00B33DC6" w:rsidP="00B33DC6">
      <w:pPr>
        <w:tabs>
          <w:tab w:val="left" w:pos="720"/>
        </w:tabs>
        <w:jc w:val="both"/>
        <w:rPr>
          <w:rFonts w:ascii="Liberation Serif" w:hAnsi="Liberation Serif"/>
          <w:sz w:val="28"/>
          <w:szCs w:val="28"/>
        </w:rPr>
      </w:pPr>
    </w:p>
    <w:p w:rsidR="00B33DC6" w:rsidRPr="00644027" w:rsidRDefault="003A5F3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3806190" cy="2839085"/>
            <wp:effectExtent l="19050" t="0" r="381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Развесочная система: крючок и леска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3A5F3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3902075" cy="2870835"/>
            <wp:effectExtent l="19050" t="0" r="317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подвеса картины на развесочную систему STAS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3A5F3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</w:rPr>
        <w:lastRenderedPageBreak/>
        <w:drawing>
          <wp:inline distT="0" distB="0" distL="0" distR="0">
            <wp:extent cx="3157855" cy="2094865"/>
            <wp:effectExtent l="19050" t="0" r="444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DC6" w:rsidRPr="00644027">
        <w:rPr>
          <w:rFonts w:ascii="Liberation Serif" w:hAnsi="Liberation Serif"/>
          <w:i/>
          <w:sz w:val="28"/>
          <w:szCs w:val="28"/>
        </w:rPr>
        <w:t xml:space="preserve"> </w:t>
      </w: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2785745" cy="210502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крепления «уголков» к картине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3A5F3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2976880" cy="231775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DC6" w:rsidRPr="00644027">
        <w:rPr>
          <w:rFonts w:ascii="Liberation Serif" w:hAnsi="Liberation Serif"/>
          <w:i/>
          <w:sz w:val="28"/>
          <w:szCs w:val="28"/>
        </w:rPr>
        <w:t xml:space="preserve">  </w:t>
      </w: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3051810" cy="232854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 xml:space="preserve">саморезы с кольцом </w:t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уголки для подвеса картины</w:t>
      </w: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для подвеса картины</w:t>
      </w: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br w:type="page"/>
      </w:r>
      <w:r w:rsidRPr="00644027">
        <w:rPr>
          <w:rFonts w:ascii="Liberation Serif" w:hAnsi="Liberation Serif"/>
          <w:sz w:val="28"/>
          <w:szCs w:val="28"/>
        </w:rPr>
        <w:lastRenderedPageBreak/>
        <w:t>Приложение № 2 к Положению</w:t>
      </w: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Список творческих работ, отобранных для участия во II туре фестиваля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i/>
          <w:sz w:val="28"/>
          <w:szCs w:val="28"/>
        </w:rPr>
        <w:t>(образец заполнения)</w:t>
      </w:r>
    </w:p>
    <w:tbl>
      <w:tblPr>
        <w:tblW w:w="9525" w:type="dxa"/>
        <w:jc w:val="center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4962"/>
        <w:gridCol w:w="2126"/>
        <w:gridCol w:w="1926"/>
      </w:tblGrid>
      <w:tr w:rsidR="00B33DC6" w:rsidRPr="00644027" w:rsidTr="00EC11F2">
        <w:trPr>
          <w:trHeight w:val="680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№</w:t>
            </w: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Ф.И.О. автора, название работы, </w:t>
            </w:r>
          </w:p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год создания, материал, </w:t>
            </w:r>
          </w:p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техника, размер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Сохранность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Район города </w:t>
            </w:r>
          </w:p>
        </w:tc>
      </w:tr>
      <w:tr w:rsidR="00B33DC6" w:rsidRPr="00644027" w:rsidTr="00EC11F2">
        <w:trPr>
          <w:trHeight w:val="556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numPr>
                <w:ilvl w:val="0"/>
                <w:numId w:val="24"/>
              </w:numPr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Булатова Юлия Борисовна, картина «Август в Болгарии», 2015 год. Холст, масло; </w:t>
            </w:r>
          </w:p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55,0 х 67,5 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Провисание холста;</w:t>
            </w:r>
          </w:p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в правом верхнем углу небольшое отверстие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Кировский</w:t>
            </w:r>
          </w:p>
        </w:tc>
      </w:tr>
      <w:tr w:rsidR="00B33DC6" w:rsidRPr="00644027" w:rsidTr="00EC11F2">
        <w:trPr>
          <w:trHeight w:val="556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numPr>
                <w:ilvl w:val="0"/>
                <w:numId w:val="24"/>
              </w:numPr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Аракелян Кристинэ Генриховна, игрушка «Грустный слон», 2014 год. х/б ткань, синтетическая ткань, машинное кружево, тесьма, синтепон, металлическая и пластиковая фурнитура, ручная сборка, вышивка; 14,0 х 18,5 х 5,5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Без видимых повреждений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Кировский</w:t>
            </w:r>
          </w:p>
        </w:tc>
      </w:tr>
    </w:tbl>
    <w:p w:rsidR="00B33DC6" w:rsidRPr="00644027" w:rsidRDefault="00B33DC6" w:rsidP="00B33DC6">
      <w:pPr>
        <w:rPr>
          <w:rFonts w:ascii="Liberation Serif" w:hAnsi="Liberation Serif"/>
        </w:rPr>
      </w:pPr>
    </w:p>
    <w:p w:rsidR="00B33DC6" w:rsidRPr="00644027" w:rsidRDefault="00B33DC6" w:rsidP="00B33DC6">
      <w:pPr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>Итого: 2 (</w:t>
      </w:r>
      <w:bookmarkStart w:id="0" w:name="_GoBack"/>
      <w:bookmarkEnd w:id="0"/>
      <w:r w:rsidRPr="00644027">
        <w:rPr>
          <w:rFonts w:ascii="Liberation Serif" w:hAnsi="Liberation Serif"/>
        </w:rPr>
        <w:t>два) предмета.</w:t>
      </w:r>
    </w:p>
    <w:p w:rsidR="00B33DC6" w:rsidRPr="00644027" w:rsidRDefault="00B33DC6" w:rsidP="00B33DC6">
      <w:pPr>
        <w:rPr>
          <w:rFonts w:ascii="Liberation Serif" w:hAnsi="Liberation Serif"/>
        </w:rPr>
      </w:pPr>
    </w:p>
    <w:p w:rsidR="00B33DC6" w:rsidRPr="00644027" w:rsidRDefault="00B33DC6" w:rsidP="00B33DC6">
      <w:pPr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>Фамилия, имя, отчество ответственного</w:t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  <w:t>_______________________________</w:t>
      </w: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  <w:t>подпись</w:t>
      </w:r>
    </w:p>
    <w:p w:rsidR="00165D42" w:rsidRPr="00644027" w:rsidRDefault="00165D42" w:rsidP="000B5471">
      <w:pPr>
        <w:tabs>
          <w:tab w:val="left" w:pos="720"/>
        </w:tabs>
        <w:rPr>
          <w:rFonts w:ascii="Liberation Serif" w:hAnsi="Liberation Serif"/>
        </w:rPr>
      </w:pPr>
    </w:p>
    <w:sectPr w:rsidR="00165D42" w:rsidRPr="00644027" w:rsidSect="00A640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423" w:rsidRDefault="00FC3423" w:rsidP="00F34EAF">
      <w:r>
        <w:separator/>
      </w:r>
    </w:p>
  </w:endnote>
  <w:endnote w:type="continuationSeparator" w:id="0">
    <w:p w:rsidR="00FC3423" w:rsidRDefault="00FC3423" w:rsidP="00F34E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423" w:rsidRDefault="00FC3423" w:rsidP="00F34EAF">
      <w:r>
        <w:separator/>
      </w:r>
    </w:p>
  </w:footnote>
  <w:footnote w:type="continuationSeparator" w:id="0">
    <w:p w:rsidR="00FC3423" w:rsidRDefault="00FC3423" w:rsidP="00F34E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AF" w:rsidRPr="00696597" w:rsidRDefault="00F34EAF" w:rsidP="001924A9">
    <w:pPr>
      <w:pStyle w:val="a3"/>
      <w:jc w:val="center"/>
      <w:rPr>
        <w:rFonts w:ascii="Liberation Serif" w:hAnsi="Liberation Serif"/>
      </w:rPr>
    </w:pPr>
    <w:r w:rsidRPr="00696597">
      <w:rPr>
        <w:rFonts w:ascii="Liberation Serif" w:hAnsi="Liberation Serif"/>
      </w:rPr>
      <w:fldChar w:fldCharType="begin"/>
    </w:r>
    <w:r w:rsidRPr="00696597">
      <w:rPr>
        <w:rFonts w:ascii="Liberation Serif" w:hAnsi="Liberation Serif"/>
      </w:rPr>
      <w:instrText>PAGE   \* MERGEFORMAT</w:instrText>
    </w:r>
    <w:r w:rsidRPr="00696597">
      <w:rPr>
        <w:rFonts w:ascii="Liberation Serif" w:hAnsi="Liberation Serif"/>
      </w:rPr>
      <w:fldChar w:fldCharType="separate"/>
    </w:r>
    <w:r w:rsidR="003A5F36">
      <w:rPr>
        <w:rFonts w:ascii="Liberation Serif" w:hAnsi="Liberation Serif"/>
        <w:noProof/>
      </w:rPr>
      <w:t>6</w:t>
    </w:r>
    <w:r w:rsidRPr="00696597">
      <w:rPr>
        <w:rFonts w:ascii="Liberation Serif" w:hAnsi="Liberation Serif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3F54"/>
    <w:multiLevelType w:val="hybridMultilevel"/>
    <w:tmpl w:val="CB447B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97DF7"/>
    <w:multiLevelType w:val="hybridMultilevel"/>
    <w:tmpl w:val="317E09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13455C"/>
    <w:multiLevelType w:val="hybridMultilevel"/>
    <w:tmpl w:val="1674D8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146E8D"/>
    <w:multiLevelType w:val="hybridMultilevel"/>
    <w:tmpl w:val="B12A117A"/>
    <w:lvl w:ilvl="0" w:tplc="7450BB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9F33617"/>
    <w:multiLevelType w:val="hybridMultilevel"/>
    <w:tmpl w:val="520284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0D94E6D"/>
    <w:multiLevelType w:val="hybridMultilevel"/>
    <w:tmpl w:val="FE2EDF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B590A"/>
    <w:multiLevelType w:val="hybridMultilevel"/>
    <w:tmpl w:val="2C480E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5072F77"/>
    <w:multiLevelType w:val="hybridMultilevel"/>
    <w:tmpl w:val="19C62CD8"/>
    <w:lvl w:ilvl="0" w:tplc="382AFFE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326064"/>
    <w:multiLevelType w:val="hybridMultilevel"/>
    <w:tmpl w:val="2EB64CE6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101140"/>
    <w:multiLevelType w:val="hybridMultilevel"/>
    <w:tmpl w:val="DC1A82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637450"/>
    <w:multiLevelType w:val="hybridMultilevel"/>
    <w:tmpl w:val="CAA818E2"/>
    <w:lvl w:ilvl="0" w:tplc="7450B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F2720"/>
    <w:multiLevelType w:val="hybridMultilevel"/>
    <w:tmpl w:val="FE0E2846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15B11D3"/>
    <w:multiLevelType w:val="hybridMultilevel"/>
    <w:tmpl w:val="F3ACD250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3AF4C9D"/>
    <w:multiLevelType w:val="hybridMultilevel"/>
    <w:tmpl w:val="22C8A3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C4F3D36"/>
    <w:multiLevelType w:val="hybridMultilevel"/>
    <w:tmpl w:val="990256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D3F2042"/>
    <w:multiLevelType w:val="hybridMultilevel"/>
    <w:tmpl w:val="E6C0E510"/>
    <w:lvl w:ilvl="0" w:tplc="2EA6E208">
      <w:start w:val="1"/>
      <w:numFmt w:val="decimal"/>
      <w:lvlText w:val="%1)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0D37A13"/>
    <w:multiLevelType w:val="hybridMultilevel"/>
    <w:tmpl w:val="1CE01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F086DEA"/>
    <w:multiLevelType w:val="hybridMultilevel"/>
    <w:tmpl w:val="9358FB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0206854"/>
    <w:multiLevelType w:val="hybridMultilevel"/>
    <w:tmpl w:val="71EE521E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49C0482"/>
    <w:multiLevelType w:val="hybridMultilevel"/>
    <w:tmpl w:val="3C166FB2"/>
    <w:lvl w:ilvl="0" w:tplc="B258923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29B78DF"/>
    <w:multiLevelType w:val="hybridMultilevel"/>
    <w:tmpl w:val="AF7E1942"/>
    <w:lvl w:ilvl="0" w:tplc="7450B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921DC"/>
    <w:multiLevelType w:val="hybridMultilevel"/>
    <w:tmpl w:val="B09495C2"/>
    <w:lvl w:ilvl="0" w:tplc="D3422608">
      <w:start w:val="1"/>
      <w:numFmt w:val="decimal"/>
      <w:lvlText w:val="%1."/>
      <w:lvlJc w:val="left"/>
      <w:pPr>
        <w:ind w:left="719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9244CC"/>
    <w:multiLevelType w:val="hybridMultilevel"/>
    <w:tmpl w:val="EEB2E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5"/>
  </w:num>
  <w:num w:numId="4">
    <w:abstractNumId w:val="16"/>
  </w:num>
  <w:num w:numId="5">
    <w:abstractNumId w:val="19"/>
  </w:num>
  <w:num w:numId="6">
    <w:abstractNumId w:val="2"/>
  </w:num>
  <w:num w:numId="7">
    <w:abstractNumId w:val="7"/>
  </w:num>
  <w:num w:numId="8">
    <w:abstractNumId w:val="4"/>
  </w:num>
  <w:num w:numId="9">
    <w:abstractNumId w:val="14"/>
  </w:num>
  <w:num w:numId="10">
    <w:abstractNumId w:val="1"/>
  </w:num>
  <w:num w:numId="11">
    <w:abstractNumId w:val="15"/>
  </w:num>
  <w:num w:numId="12">
    <w:abstractNumId w:val="18"/>
  </w:num>
  <w:num w:numId="13">
    <w:abstractNumId w:val="10"/>
  </w:num>
  <w:num w:numId="14">
    <w:abstractNumId w:val="12"/>
  </w:num>
  <w:num w:numId="15">
    <w:abstractNumId w:val="8"/>
  </w:num>
  <w:num w:numId="16">
    <w:abstractNumId w:val="0"/>
  </w:num>
  <w:num w:numId="17">
    <w:abstractNumId w:val="6"/>
  </w:num>
  <w:num w:numId="18">
    <w:abstractNumId w:val="13"/>
  </w:num>
  <w:num w:numId="19">
    <w:abstractNumId w:val="9"/>
  </w:num>
  <w:num w:numId="20">
    <w:abstractNumId w:val="11"/>
  </w:num>
  <w:num w:numId="21">
    <w:abstractNumId w:val="3"/>
  </w:num>
  <w:num w:numId="22">
    <w:abstractNumId w:val="17"/>
  </w:num>
  <w:num w:numId="23">
    <w:abstractNumId w:val="2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7AB"/>
    <w:rsid w:val="00022F0E"/>
    <w:rsid w:val="000301EB"/>
    <w:rsid w:val="00036657"/>
    <w:rsid w:val="000479D3"/>
    <w:rsid w:val="00051004"/>
    <w:rsid w:val="000870EF"/>
    <w:rsid w:val="000A07AF"/>
    <w:rsid w:val="000A5783"/>
    <w:rsid w:val="000B2998"/>
    <w:rsid w:val="000B5471"/>
    <w:rsid w:val="000B6FA7"/>
    <w:rsid w:val="000D2EA8"/>
    <w:rsid w:val="000D4B50"/>
    <w:rsid w:val="000D7E7C"/>
    <w:rsid w:val="000E4D3A"/>
    <w:rsid w:val="0013537D"/>
    <w:rsid w:val="001368E5"/>
    <w:rsid w:val="00137F25"/>
    <w:rsid w:val="00163F2C"/>
    <w:rsid w:val="00165D42"/>
    <w:rsid w:val="00185D18"/>
    <w:rsid w:val="001924A9"/>
    <w:rsid w:val="0019696B"/>
    <w:rsid w:val="00197E1D"/>
    <w:rsid w:val="001B6A6E"/>
    <w:rsid w:val="001C48C7"/>
    <w:rsid w:val="001D5585"/>
    <w:rsid w:val="001E02FD"/>
    <w:rsid w:val="00202053"/>
    <w:rsid w:val="00216085"/>
    <w:rsid w:val="00227730"/>
    <w:rsid w:val="00237EF4"/>
    <w:rsid w:val="0024060E"/>
    <w:rsid w:val="00243D9F"/>
    <w:rsid w:val="0025156C"/>
    <w:rsid w:val="00260094"/>
    <w:rsid w:val="0029226C"/>
    <w:rsid w:val="002A43B1"/>
    <w:rsid w:val="002B0DC8"/>
    <w:rsid w:val="002B4FAE"/>
    <w:rsid w:val="002B5036"/>
    <w:rsid w:val="002B6073"/>
    <w:rsid w:val="002C3EE0"/>
    <w:rsid w:val="002D045E"/>
    <w:rsid w:val="002D08DD"/>
    <w:rsid w:val="002D5333"/>
    <w:rsid w:val="002F72D7"/>
    <w:rsid w:val="00303246"/>
    <w:rsid w:val="0031661C"/>
    <w:rsid w:val="00316A15"/>
    <w:rsid w:val="00326E60"/>
    <w:rsid w:val="00331CE5"/>
    <w:rsid w:val="00335521"/>
    <w:rsid w:val="00336158"/>
    <w:rsid w:val="00344053"/>
    <w:rsid w:val="00350E99"/>
    <w:rsid w:val="00361453"/>
    <w:rsid w:val="0036542D"/>
    <w:rsid w:val="003902DA"/>
    <w:rsid w:val="00396940"/>
    <w:rsid w:val="003A06F3"/>
    <w:rsid w:val="003A5B96"/>
    <w:rsid w:val="003A5F36"/>
    <w:rsid w:val="003B325B"/>
    <w:rsid w:val="003C0343"/>
    <w:rsid w:val="003D224B"/>
    <w:rsid w:val="003D5826"/>
    <w:rsid w:val="003E2EAA"/>
    <w:rsid w:val="003E484B"/>
    <w:rsid w:val="003F0C92"/>
    <w:rsid w:val="003F70F0"/>
    <w:rsid w:val="00404333"/>
    <w:rsid w:val="004120FA"/>
    <w:rsid w:val="00412EBF"/>
    <w:rsid w:val="004204F8"/>
    <w:rsid w:val="0042169F"/>
    <w:rsid w:val="004274A3"/>
    <w:rsid w:val="00436548"/>
    <w:rsid w:val="00457992"/>
    <w:rsid w:val="004622D4"/>
    <w:rsid w:val="00464D81"/>
    <w:rsid w:val="00465F84"/>
    <w:rsid w:val="00476A6B"/>
    <w:rsid w:val="004936DE"/>
    <w:rsid w:val="00497BB3"/>
    <w:rsid w:val="00497DAD"/>
    <w:rsid w:val="004C4CB8"/>
    <w:rsid w:val="004F2BF9"/>
    <w:rsid w:val="004F48DD"/>
    <w:rsid w:val="00502A84"/>
    <w:rsid w:val="00505DA1"/>
    <w:rsid w:val="00522CA5"/>
    <w:rsid w:val="00530E8C"/>
    <w:rsid w:val="00563065"/>
    <w:rsid w:val="00574035"/>
    <w:rsid w:val="005765CE"/>
    <w:rsid w:val="00577409"/>
    <w:rsid w:val="00580132"/>
    <w:rsid w:val="0058717D"/>
    <w:rsid w:val="005A48E5"/>
    <w:rsid w:val="005D0A0C"/>
    <w:rsid w:val="00603169"/>
    <w:rsid w:val="006046E8"/>
    <w:rsid w:val="00607A8E"/>
    <w:rsid w:val="00625FB9"/>
    <w:rsid w:val="00632FB3"/>
    <w:rsid w:val="00644027"/>
    <w:rsid w:val="00655639"/>
    <w:rsid w:val="00663A78"/>
    <w:rsid w:val="00664539"/>
    <w:rsid w:val="00666A8D"/>
    <w:rsid w:val="00687D09"/>
    <w:rsid w:val="00690666"/>
    <w:rsid w:val="00696597"/>
    <w:rsid w:val="006B0C2A"/>
    <w:rsid w:val="006B2BEE"/>
    <w:rsid w:val="006D0001"/>
    <w:rsid w:val="006F7855"/>
    <w:rsid w:val="00707946"/>
    <w:rsid w:val="007138E6"/>
    <w:rsid w:val="00721F42"/>
    <w:rsid w:val="007406C4"/>
    <w:rsid w:val="00752C63"/>
    <w:rsid w:val="00757A1C"/>
    <w:rsid w:val="00761426"/>
    <w:rsid w:val="00766822"/>
    <w:rsid w:val="00783AF9"/>
    <w:rsid w:val="00785143"/>
    <w:rsid w:val="007A523F"/>
    <w:rsid w:val="007D1A95"/>
    <w:rsid w:val="007E06EE"/>
    <w:rsid w:val="007E1E32"/>
    <w:rsid w:val="007F2472"/>
    <w:rsid w:val="008046CF"/>
    <w:rsid w:val="00806B78"/>
    <w:rsid w:val="00811966"/>
    <w:rsid w:val="00816F61"/>
    <w:rsid w:val="00830FC6"/>
    <w:rsid w:val="008353C0"/>
    <w:rsid w:val="00837F66"/>
    <w:rsid w:val="00842072"/>
    <w:rsid w:val="00843E79"/>
    <w:rsid w:val="008512B7"/>
    <w:rsid w:val="008B5AD1"/>
    <w:rsid w:val="008B7028"/>
    <w:rsid w:val="008C018B"/>
    <w:rsid w:val="008C209F"/>
    <w:rsid w:val="008C5FF4"/>
    <w:rsid w:val="008D04D1"/>
    <w:rsid w:val="008D4011"/>
    <w:rsid w:val="008E1450"/>
    <w:rsid w:val="008F5E74"/>
    <w:rsid w:val="008F7305"/>
    <w:rsid w:val="009025EC"/>
    <w:rsid w:val="0091156E"/>
    <w:rsid w:val="009171F1"/>
    <w:rsid w:val="00922C89"/>
    <w:rsid w:val="00933382"/>
    <w:rsid w:val="00955D3C"/>
    <w:rsid w:val="00961325"/>
    <w:rsid w:val="009652F8"/>
    <w:rsid w:val="00973368"/>
    <w:rsid w:val="009A032E"/>
    <w:rsid w:val="009B2BBD"/>
    <w:rsid w:val="009B4749"/>
    <w:rsid w:val="009D6F27"/>
    <w:rsid w:val="009E4E42"/>
    <w:rsid w:val="009F57AB"/>
    <w:rsid w:val="00A000CF"/>
    <w:rsid w:val="00A00A63"/>
    <w:rsid w:val="00A065DD"/>
    <w:rsid w:val="00A41281"/>
    <w:rsid w:val="00A45C56"/>
    <w:rsid w:val="00A6409D"/>
    <w:rsid w:val="00A667A8"/>
    <w:rsid w:val="00A66BC9"/>
    <w:rsid w:val="00A7741F"/>
    <w:rsid w:val="00A909BB"/>
    <w:rsid w:val="00AB34DA"/>
    <w:rsid w:val="00AC27F2"/>
    <w:rsid w:val="00AD3184"/>
    <w:rsid w:val="00AD5214"/>
    <w:rsid w:val="00AD72EC"/>
    <w:rsid w:val="00B0262E"/>
    <w:rsid w:val="00B02F43"/>
    <w:rsid w:val="00B0560E"/>
    <w:rsid w:val="00B10D04"/>
    <w:rsid w:val="00B13CEE"/>
    <w:rsid w:val="00B275CD"/>
    <w:rsid w:val="00B33DC6"/>
    <w:rsid w:val="00B360D5"/>
    <w:rsid w:val="00B409F6"/>
    <w:rsid w:val="00B93569"/>
    <w:rsid w:val="00BA43EB"/>
    <w:rsid w:val="00BB12EA"/>
    <w:rsid w:val="00BD2BD8"/>
    <w:rsid w:val="00BD3427"/>
    <w:rsid w:val="00BE5003"/>
    <w:rsid w:val="00C07179"/>
    <w:rsid w:val="00C21B39"/>
    <w:rsid w:val="00C21B82"/>
    <w:rsid w:val="00C304FF"/>
    <w:rsid w:val="00C309C5"/>
    <w:rsid w:val="00C3390F"/>
    <w:rsid w:val="00C41E45"/>
    <w:rsid w:val="00C5091B"/>
    <w:rsid w:val="00C54840"/>
    <w:rsid w:val="00C57EF6"/>
    <w:rsid w:val="00C64292"/>
    <w:rsid w:val="00C64838"/>
    <w:rsid w:val="00C72F0B"/>
    <w:rsid w:val="00C76901"/>
    <w:rsid w:val="00C801D8"/>
    <w:rsid w:val="00C804D2"/>
    <w:rsid w:val="00C85C2C"/>
    <w:rsid w:val="00C871DC"/>
    <w:rsid w:val="00C96404"/>
    <w:rsid w:val="00CA0AD9"/>
    <w:rsid w:val="00CC2D59"/>
    <w:rsid w:val="00CD2F51"/>
    <w:rsid w:val="00CD707E"/>
    <w:rsid w:val="00CF2926"/>
    <w:rsid w:val="00D178CB"/>
    <w:rsid w:val="00D31F4E"/>
    <w:rsid w:val="00D51CFF"/>
    <w:rsid w:val="00D5593E"/>
    <w:rsid w:val="00D55A4F"/>
    <w:rsid w:val="00D6459F"/>
    <w:rsid w:val="00D81138"/>
    <w:rsid w:val="00D90CAD"/>
    <w:rsid w:val="00E12A75"/>
    <w:rsid w:val="00E309D7"/>
    <w:rsid w:val="00E30A64"/>
    <w:rsid w:val="00E42789"/>
    <w:rsid w:val="00E45F49"/>
    <w:rsid w:val="00E46F74"/>
    <w:rsid w:val="00E558BE"/>
    <w:rsid w:val="00E55CB0"/>
    <w:rsid w:val="00E751FB"/>
    <w:rsid w:val="00EA6089"/>
    <w:rsid w:val="00EB54F2"/>
    <w:rsid w:val="00EC11F2"/>
    <w:rsid w:val="00ED1E91"/>
    <w:rsid w:val="00EF0CEE"/>
    <w:rsid w:val="00F120BF"/>
    <w:rsid w:val="00F17001"/>
    <w:rsid w:val="00F34EAF"/>
    <w:rsid w:val="00F437A5"/>
    <w:rsid w:val="00F71A3C"/>
    <w:rsid w:val="00F8070B"/>
    <w:rsid w:val="00F927D1"/>
    <w:rsid w:val="00FB1F78"/>
    <w:rsid w:val="00FC3423"/>
    <w:rsid w:val="00FE4E14"/>
    <w:rsid w:val="00FE664F"/>
    <w:rsid w:val="00FF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9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F57AB"/>
    <w:pPr>
      <w:keepNext/>
      <w:outlineLvl w:val="0"/>
    </w:pPr>
    <w:rPr>
      <w:sz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F34EAF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rsid w:val="00F34EAF"/>
    <w:rPr>
      <w:sz w:val="24"/>
      <w:szCs w:val="24"/>
    </w:rPr>
  </w:style>
  <w:style w:type="paragraph" w:styleId="a5">
    <w:name w:val="footer"/>
    <w:basedOn w:val="a"/>
    <w:link w:val="a6"/>
    <w:rsid w:val="00F34EAF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rsid w:val="00F34EAF"/>
    <w:rPr>
      <w:sz w:val="24"/>
      <w:szCs w:val="24"/>
    </w:rPr>
  </w:style>
  <w:style w:type="character" w:styleId="a7">
    <w:name w:val="Hyperlink"/>
    <w:rsid w:val="003F70F0"/>
    <w:rPr>
      <w:color w:val="0000FF"/>
      <w:u w:val="single"/>
    </w:rPr>
  </w:style>
  <w:style w:type="table" w:styleId="a8">
    <w:name w:val="Table Grid"/>
    <w:basedOn w:val="a1"/>
    <w:rsid w:val="003D22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21B82"/>
    <w:rPr>
      <w:sz w:val="32"/>
      <w:szCs w:val="24"/>
    </w:rPr>
  </w:style>
  <w:style w:type="paragraph" w:styleId="a9">
    <w:name w:val="Balloon Text"/>
    <w:basedOn w:val="a"/>
    <w:link w:val="aa"/>
    <w:rsid w:val="00BD3427"/>
    <w:rPr>
      <w:rFonts w:ascii="Segoe UI" w:hAnsi="Segoe UI"/>
      <w:sz w:val="18"/>
      <w:szCs w:val="18"/>
      <w:lang/>
    </w:rPr>
  </w:style>
  <w:style w:type="character" w:customStyle="1" w:styleId="aa">
    <w:name w:val="Текст выноски Знак"/>
    <w:link w:val="a9"/>
    <w:rsid w:val="00BD34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_c_g@centrgamaun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</Company>
  <LinksUpToDate>false</LinksUpToDate>
  <CharactersWithSpaces>10639</CharactersWithSpaces>
  <SharedDoc>false</SharedDoc>
  <HLinks>
    <vt:vector size="6" baseType="variant">
      <vt:variant>
        <vt:i4>6815818</vt:i4>
      </vt:variant>
      <vt:variant>
        <vt:i4>0</vt:i4>
      </vt:variant>
      <vt:variant>
        <vt:i4>0</vt:i4>
      </vt:variant>
      <vt:variant>
        <vt:i4>5</vt:i4>
      </vt:variant>
      <vt:variant>
        <vt:lpwstr>mailto:m_c_g@centrgamaun.ru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2017-01-29T12:52:00Z</cp:lastPrinted>
  <dcterms:created xsi:type="dcterms:W3CDTF">2026-02-04T05:00:00Z</dcterms:created>
  <dcterms:modified xsi:type="dcterms:W3CDTF">2026-02-04T05:00:00Z</dcterms:modified>
</cp:coreProperties>
</file>